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0F0F" w14:textId="679B4FBE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bookmarkStart w:id="0" w:name="_GoBack"/>
      <w:bookmarkEnd w:id="0"/>
      <w:r w:rsidRPr="002D1FA2">
        <w:t xml:space="preserve">Приложение </w:t>
      </w:r>
      <w:r w:rsidR="000528F5">
        <w:t>18</w:t>
      </w:r>
    </w:p>
    <w:p w14:paraId="14F89CA0" w14:textId="77777777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 xml:space="preserve">к Закону Липецкой области </w:t>
      </w:r>
    </w:p>
    <w:p w14:paraId="209D685D" w14:textId="77777777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 xml:space="preserve">"Об областном бюджете на 2025 год и на </w:t>
      </w:r>
    </w:p>
    <w:p w14:paraId="51B98124" w14:textId="77777777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 xml:space="preserve">плановый период 2026 и 2027 годов" </w:t>
      </w:r>
    </w:p>
    <w:p w14:paraId="549C153F" w14:textId="5FF97BDF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both"/>
      </w:pPr>
      <w:r w:rsidRPr="002D1FA2">
        <w:t xml:space="preserve">  </w:t>
      </w:r>
    </w:p>
    <w:p w14:paraId="01120CE2" w14:textId="77777777" w:rsidR="00C9021F" w:rsidRPr="002D1FA2" w:rsidRDefault="00C9021F" w:rsidP="00713A53">
      <w:pPr>
        <w:pStyle w:val="a3"/>
        <w:spacing w:before="0" w:beforeAutospacing="0" w:after="0" w:afterAutospacing="0" w:line="288" w:lineRule="atLeast"/>
        <w:jc w:val="both"/>
      </w:pPr>
    </w:p>
    <w:p w14:paraId="02E8038F" w14:textId="77777777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both"/>
        <w:rPr>
          <w:sz w:val="22"/>
          <w:szCs w:val="22"/>
        </w:rPr>
      </w:pPr>
    </w:p>
    <w:p w14:paraId="2FF7DDB8" w14:textId="501165E8" w:rsidR="00713A53" w:rsidRPr="00813ABC" w:rsidRDefault="00713A53" w:rsidP="00813AB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13ABC">
        <w:rPr>
          <w:b/>
          <w:bCs/>
          <w:sz w:val="28"/>
          <w:szCs w:val="28"/>
        </w:rPr>
        <w:t xml:space="preserve">РАСПРЕДЕЛЕНИЕ БЮДЖЕТНЫХ АССИГНОВАНИЙ НА ПРЕДОСТАВЛЕНИЕ БЮДЖЕТНЫХ ИНВЕСТИЦИЙ ЮРИДИЧЕСКИМ ЛИЦАМ, НЕ ЯВЛЯЮЩИМСЯ ОБЛАСТНЫМИ ГОСУДАРСТВЕННЫМИ УЧРЕЖДЕНИЯМИ И ОБЛАСТНЫМИ </w:t>
      </w:r>
    </w:p>
    <w:p w14:paraId="7F11E0E1" w14:textId="467F4FDF" w:rsidR="00713A53" w:rsidRPr="00813ABC" w:rsidRDefault="00713A53" w:rsidP="00813AB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13ABC">
        <w:rPr>
          <w:b/>
          <w:bCs/>
          <w:sz w:val="28"/>
          <w:szCs w:val="28"/>
        </w:rPr>
        <w:t>ГОСУДАРСТВЕННЫМИ УНИТАРНЫМИ ПРЕДПРИЯТИЯМИ, НА 202</w:t>
      </w:r>
      <w:r w:rsidR="00AD732D" w:rsidRPr="00813ABC">
        <w:rPr>
          <w:b/>
          <w:bCs/>
          <w:sz w:val="28"/>
          <w:szCs w:val="28"/>
        </w:rPr>
        <w:t>5</w:t>
      </w:r>
      <w:r w:rsidRPr="00813ABC">
        <w:rPr>
          <w:b/>
          <w:bCs/>
          <w:sz w:val="28"/>
          <w:szCs w:val="28"/>
        </w:rPr>
        <w:t xml:space="preserve"> ГОД И НА ПЛАНОВЫЙ ПЕРИОД 202</w:t>
      </w:r>
      <w:r w:rsidR="00AD732D" w:rsidRPr="00813ABC">
        <w:rPr>
          <w:b/>
          <w:bCs/>
          <w:sz w:val="28"/>
          <w:szCs w:val="28"/>
        </w:rPr>
        <w:t>6</w:t>
      </w:r>
      <w:r w:rsidRPr="00813ABC">
        <w:rPr>
          <w:b/>
          <w:bCs/>
          <w:sz w:val="28"/>
          <w:szCs w:val="28"/>
        </w:rPr>
        <w:t xml:space="preserve"> И 202</w:t>
      </w:r>
      <w:r w:rsidR="00AD732D" w:rsidRPr="00813ABC">
        <w:rPr>
          <w:b/>
          <w:bCs/>
          <w:sz w:val="28"/>
          <w:szCs w:val="28"/>
        </w:rPr>
        <w:t>7</w:t>
      </w:r>
      <w:r w:rsidRPr="00813ABC">
        <w:rPr>
          <w:b/>
          <w:bCs/>
          <w:sz w:val="28"/>
          <w:szCs w:val="28"/>
        </w:rPr>
        <w:t xml:space="preserve"> ГОДОВ </w:t>
      </w:r>
      <w:r w:rsidRPr="00813ABC">
        <w:rPr>
          <w:sz w:val="28"/>
          <w:szCs w:val="28"/>
        </w:rPr>
        <w:t xml:space="preserve"> </w:t>
      </w:r>
    </w:p>
    <w:p w14:paraId="6BED0CC6" w14:textId="77777777" w:rsidR="00713A53" w:rsidRPr="00465B54" w:rsidRDefault="00713A53" w:rsidP="00713A5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5B54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(руб.)</w:t>
      </w:r>
    </w:p>
    <w:tbl>
      <w:tblPr>
        <w:tblW w:w="11017" w:type="dxa"/>
        <w:tblInd w:w="-1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887"/>
        <w:gridCol w:w="1663"/>
        <w:gridCol w:w="1655"/>
      </w:tblGrid>
      <w:tr w:rsidR="00713A53" w:rsidRPr="002D1FA2" w14:paraId="682FEAA1" w14:textId="77777777" w:rsidTr="00C9021F">
        <w:trPr>
          <w:trHeight w:val="1073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FFDA5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26435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</w:t>
            </w:r>
            <w:proofErr w:type="spellStart"/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</w:t>
            </w:r>
            <w:proofErr w:type="spellEnd"/>
          </w:p>
          <w:p w14:paraId="254B00C0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дитель</w:t>
            </w:r>
            <w:proofErr w:type="spellEnd"/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88F6C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303AE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0F97C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13A53" w:rsidRPr="002D1FA2" w14:paraId="5D33B72E" w14:textId="77777777" w:rsidTr="00C9021F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90180" w14:textId="77777777" w:rsidR="00713A53" w:rsidRPr="008A52BE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инвестиций и инноваций Липецкой области </w:t>
            </w:r>
          </w:p>
          <w:p w14:paraId="38CB4B44" w14:textId="77777777" w:rsidR="00713A53" w:rsidRPr="008A52BE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33948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9673A" w14:textId="04F02FAD" w:rsidR="00713A53" w:rsidRPr="008A52BE" w:rsidRDefault="00AF25A7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2 129 077 000</w:t>
            </w: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27BC" w14:textId="1DDB74CA" w:rsidR="00713A53" w:rsidRPr="008A52BE" w:rsidRDefault="002D1FA2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D732D"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00 000 000,00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4750" w14:textId="77777777" w:rsidR="00713A53" w:rsidRPr="008A52BE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13A53" w:rsidRPr="002D1FA2" w14:paraId="7574938A" w14:textId="77777777" w:rsidTr="00C9021F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747DD" w14:textId="03A4497F" w:rsidR="00713A53" w:rsidRPr="008A52BE" w:rsidRDefault="00AD732D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Грязинская</w:t>
            </w:r>
            <w:proofErr w:type="spellEnd"/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CAF31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9D6B2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1 159 076 226,33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E5A15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2B55E" w14:textId="77777777" w:rsidR="00713A53" w:rsidRPr="008A52BE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13A53" w:rsidRPr="002D1FA2" w14:paraId="173F9B7E" w14:textId="77777777" w:rsidTr="00C9021F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CFE69" w14:textId="50A4397E" w:rsidR="00713A53" w:rsidRPr="008A52BE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юридическим лицам</w:t>
            </w:r>
            <w:r w:rsidR="00E635C9"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являющимся областными государственными учреждениями и областными государственными унитарными предприятиями</w:t>
            </w:r>
            <w:r w:rsidR="00E635C9"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</w:t>
            </w: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8BD8F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18B9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773,67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6221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3546" w14:textId="77777777" w:rsidR="00713A53" w:rsidRPr="008A52BE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13A53" w:rsidRPr="002D1FA2" w14:paraId="61163DB3" w14:textId="77777777" w:rsidTr="00C9021F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CFB2C" w14:textId="473E84FE" w:rsidR="00713A53" w:rsidRPr="008A52BE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юридическим лицам</w:t>
            </w:r>
            <w:r w:rsidR="00E635C9"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являющимся областными государственными учреждениями и областными государственными унитарными предприятиями</w:t>
            </w:r>
            <w:r w:rsidR="00E635C9"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CD55A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95AB" w14:textId="66627861" w:rsidR="00713A53" w:rsidRPr="008A52BE" w:rsidRDefault="00AF25A7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970 000 </w:t>
            </w:r>
            <w:r w:rsidR="00713A53"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8EE5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300 000 000,00 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D5DC" w14:textId="77777777" w:rsidR="00713A53" w:rsidRPr="008A52BE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52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</w:tbl>
    <w:p w14:paraId="1E226A8C" w14:textId="77777777" w:rsidR="00713A53" w:rsidRDefault="00713A53" w:rsidP="0071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5E3F66" w14:textId="77777777" w:rsidR="00713A53" w:rsidRPr="0050720A" w:rsidRDefault="00713A53" w:rsidP="0071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B2EAEC" w14:textId="77777777" w:rsidR="00713A53" w:rsidRDefault="00713A53" w:rsidP="0071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13A53" w:rsidSect="00E16D18">
      <w:headerReference w:type="default" r:id="rId7"/>
      <w:pgSz w:w="11906" w:h="16838"/>
      <w:pgMar w:top="851" w:right="566" w:bottom="709" w:left="1701" w:header="708" w:footer="708" w:gutter="0"/>
      <w:pgNumType w:start="9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1CC96" w14:textId="77777777" w:rsidR="00E16D18" w:rsidRDefault="00E16D18" w:rsidP="00E16D18">
      <w:pPr>
        <w:spacing w:after="0" w:line="240" w:lineRule="auto"/>
      </w:pPr>
      <w:r>
        <w:separator/>
      </w:r>
    </w:p>
  </w:endnote>
  <w:endnote w:type="continuationSeparator" w:id="0">
    <w:p w14:paraId="43A3DAD8" w14:textId="77777777" w:rsidR="00E16D18" w:rsidRDefault="00E16D18" w:rsidP="00E1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378C3" w14:textId="77777777" w:rsidR="00E16D18" w:rsidRDefault="00E16D18" w:rsidP="00E16D18">
      <w:pPr>
        <w:spacing w:after="0" w:line="240" w:lineRule="auto"/>
      </w:pPr>
      <w:r>
        <w:separator/>
      </w:r>
    </w:p>
  </w:footnote>
  <w:footnote w:type="continuationSeparator" w:id="0">
    <w:p w14:paraId="6E06BD96" w14:textId="77777777" w:rsidR="00E16D18" w:rsidRDefault="00E16D18" w:rsidP="00E1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8333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C86C7F" w14:textId="751A30E6" w:rsidR="00E16D18" w:rsidRPr="00E16D18" w:rsidRDefault="00E16D1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D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D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D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16D18">
          <w:rPr>
            <w:rFonts w:ascii="Times New Roman" w:hAnsi="Times New Roman" w:cs="Times New Roman"/>
            <w:sz w:val="24"/>
            <w:szCs w:val="24"/>
          </w:rPr>
          <w:t>2</w:t>
        </w:r>
        <w:r w:rsidRPr="00E16D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D4C663" w14:textId="77777777" w:rsidR="00E16D18" w:rsidRDefault="00E16D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53"/>
    <w:rsid w:val="000528F5"/>
    <w:rsid w:val="000D12C4"/>
    <w:rsid w:val="001E1F40"/>
    <w:rsid w:val="002D1FA2"/>
    <w:rsid w:val="002E0D9F"/>
    <w:rsid w:val="002E6891"/>
    <w:rsid w:val="0039042D"/>
    <w:rsid w:val="00465B54"/>
    <w:rsid w:val="005E4F52"/>
    <w:rsid w:val="005E6BE7"/>
    <w:rsid w:val="00713A53"/>
    <w:rsid w:val="0078416B"/>
    <w:rsid w:val="007A5BB4"/>
    <w:rsid w:val="00813ABC"/>
    <w:rsid w:val="008A52BE"/>
    <w:rsid w:val="00A446AD"/>
    <w:rsid w:val="00AD732D"/>
    <w:rsid w:val="00AF25A7"/>
    <w:rsid w:val="00C9021F"/>
    <w:rsid w:val="00E16D18"/>
    <w:rsid w:val="00E44828"/>
    <w:rsid w:val="00E635C9"/>
    <w:rsid w:val="00F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560A"/>
  <w15:chartTrackingRefBased/>
  <w15:docId w15:val="{9E998723-0108-4469-B439-28089D04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3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1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6D18"/>
  </w:style>
  <w:style w:type="paragraph" w:styleId="a6">
    <w:name w:val="footer"/>
    <w:basedOn w:val="a"/>
    <w:link w:val="a7"/>
    <w:uiPriority w:val="99"/>
    <w:unhideWhenUsed/>
    <w:rsid w:val="00E1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6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C3B9-F57C-40ED-9658-832C0BFB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u1528</dc:creator>
  <cp:keywords/>
  <dc:description/>
  <cp:lastModifiedBy>u1596</cp:lastModifiedBy>
  <cp:revision>13</cp:revision>
  <cp:lastPrinted>2024-10-29T09:40:00Z</cp:lastPrinted>
  <dcterms:created xsi:type="dcterms:W3CDTF">2024-10-28T05:45:00Z</dcterms:created>
  <dcterms:modified xsi:type="dcterms:W3CDTF">2024-11-27T11:29:00Z</dcterms:modified>
</cp:coreProperties>
</file>